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4D" w:rsidRPr="0041434D" w:rsidRDefault="0041434D" w:rsidP="0041434D">
      <w:pPr>
        <w:shd w:val="clear" w:color="auto" w:fill="FFFFFF"/>
        <w:spacing w:before="240" w:after="240" w:line="420" w:lineRule="atLeast"/>
        <w:outlineLvl w:val="0"/>
        <w:rPr>
          <w:rFonts w:ascii="Georgia" w:eastAsia="Times New Roman" w:hAnsi="Georgia" w:cs="Times New Roman"/>
          <w:b/>
          <w:bCs/>
          <w:color w:val="CF484E"/>
          <w:kern w:val="36"/>
          <w:sz w:val="39"/>
          <w:szCs w:val="39"/>
          <w:lang w:eastAsia="ru-RU"/>
        </w:rPr>
      </w:pPr>
      <w:r w:rsidRPr="0041434D">
        <w:rPr>
          <w:rFonts w:ascii="Georgia" w:eastAsia="Times New Roman" w:hAnsi="Georgia" w:cs="Times New Roman"/>
          <w:b/>
          <w:bCs/>
          <w:color w:val="CF484E"/>
          <w:kern w:val="36"/>
          <w:sz w:val="39"/>
          <w:szCs w:val="39"/>
          <w:lang w:eastAsia="ru-RU"/>
        </w:rPr>
        <w:t>Тесты на готовность ребенка к школе</w:t>
      </w:r>
    </w:p>
    <w:p w:rsidR="0041434D" w:rsidRPr="0041434D" w:rsidRDefault="0041434D" w:rsidP="0041434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0"/>
        </w:rPr>
      </w:pPr>
      <w:r w:rsidRPr="0041434D">
        <w:rPr>
          <w:color w:val="333333"/>
          <w:sz w:val="28"/>
          <w:szCs w:val="20"/>
        </w:rPr>
        <w:t>6-7 лет - ответственный период для ребенка и его родителей, ведь именно в этом возрасте дошкольник активнее всего готовится к школе. Ребенок уже более организован, он усвоил некоторые цифры и буквы, научился логически мыслить, находить последовательность и лишнее в цепочке предметов. Готов ли ваш ребенок к школе и как это проверить? Мы приводим для вас некоторые тесты, которые покажут готовность дошколёнка к школе, обозначат слабые места и укажут родителям, над чем нужно еще поработать.</w:t>
      </w:r>
    </w:p>
    <w:p w:rsidR="0041434D" w:rsidRPr="0041434D" w:rsidRDefault="0041434D" w:rsidP="0041434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0"/>
        </w:rPr>
      </w:pPr>
      <w:r w:rsidRPr="0041434D">
        <w:rPr>
          <w:color w:val="333333"/>
          <w:sz w:val="28"/>
          <w:szCs w:val="20"/>
        </w:rPr>
        <w:t>Тесты помогут определиться и родителям "зимних" деток, раздумывающих, отдавать свое чадо в школу в этом году или в следующем.</w:t>
      </w:r>
    </w:p>
    <w:p w:rsidR="00BB2812" w:rsidRDefault="0041434D"/>
    <w:p w:rsidR="0041434D" w:rsidRDefault="0041434D">
      <w:r>
        <w:rPr>
          <w:noProof/>
          <w:lang w:eastAsia="ru-RU"/>
        </w:rPr>
        <w:drawing>
          <wp:inline distT="0" distB="0" distL="0" distR="0" wp14:anchorId="7FBE28F1" wp14:editId="418B84AB">
            <wp:extent cx="2381250" cy="2381250"/>
            <wp:effectExtent l="0" t="0" r="0" b="0"/>
            <wp:docPr id="2" name="Рисунок 2" descr="Тесты на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сты на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4D" w:rsidRPr="0041434D" w:rsidRDefault="0041434D" w:rsidP="0041434D">
      <w:pPr>
        <w:shd w:val="clear" w:color="auto" w:fill="FFFFFF"/>
        <w:spacing w:before="240" w:after="240" w:line="360" w:lineRule="atLeast"/>
        <w:outlineLvl w:val="1"/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</w:pPr>
      <w:r w:rsidRPr="0041434D"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  <w:t>Что должен знать и уметь ребёнок 6-7 лет, поступающий в школу: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Своё имя, отчество и фамилию.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Свой возраст и дату рождения.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Страну, в которой он живет, город и домашний адрес.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Фамилию, имя, отчество родителей.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Профессии мамы и папы.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6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Определять время по часам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Названия </w:t>
      </w:r>
      <w:hyperlink r:id="rId7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времен года, месяцев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, </w:t>
      </w:r>
      <w:hyperlink r:id="rId8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дни недели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, </w:t>
      </w:r>
      <w:hyperlink r:id="rId9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время суток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Погодные явления.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10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Основные цвета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11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Названия домашних, диких животных и их детёнышей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12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Уметь объединять предметы в группы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: транспорт, одежда, обувь, птицы, овощи, фрукты, ягоды.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Знать и уметь рассказывать </w:t>
      </w:r>
      <w:hyperlink r:id="rId13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стихи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народные сказки, произведения детских писателей.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14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Различать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 и правильно называть </w:t>
      </w:r>
      <w:hyperlink r:id="rId15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геометрические фигуры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16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Ориентироваться в пространстве и на листе бумаги (право, лево, верх, низ)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, писать </w:t>
      </w:r>
      <w:hyperlink r:id="rId17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графический диктант.</w:t>
        </w:r>
      </w:hyperlink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Уметь полно и последовательно пересказать прослушанный или прочитанный рассказ, </w:t>
      </w:r>
      <w:hyperlink r:id="rId18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составить рассказ по картинке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Запомнить и назвать 6–8 предметов, картинок, слов.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Разделять слова на слоги по количеству гласных.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Определять количество, последовательность и место звуков в слове.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Знать и </w:t>
      </w:r>
      <w:hyperlink r:id="rId19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уметь писать печатные буквы русского алфавита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Хорошо владеть ножницами, карандашом: </w:t>
      </w:r>
      <w:hyperlink r:id="rId20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без линейки проводить линии, рисовать геометрические фигуры, аккуратно закрашивать и заштриховывать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21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Знать цифры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hyperlink r:id="rId22" w:tgtFrame="_blank" w:history="1">
        <w:r w:rsidRPr="0041434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Считать от 1 до 10</w:t>
        </w:r>
      </w:hyperlink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, восстанавливать числовой ряд с пропусками. Обратный счёт от 5 до 1, выполнять счетные операции в пределах 10.</w:t>
      </w:r>
    </w:p>
    <w:p w:rsidR="0041434D" w:rsidRPr="0041434D" w:rsidRDefault="0041434D" w:rsidP="004143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Знать понятия "больше, меньше, поровну".</w:t>
      </w:r>
    </w:p>
    <w:p w:rsidR="0041434D" w:rsidRDefault="0041434D"/>
    <w:p w:rsidR="0041434D" w:rsidRPr="0041434D" w:rsidRDefault="0041434D" w:rsidP="0041434D">
      <w:pPr>
        <w:shd w:val="clear" w:color="auto" w:fill="FFFFFF"/>
        <w:spacing w:before="240" w:after="240" w:line="360" w:lineRule="atLeast"/>
        <w:outlineLvl w:val="1"/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</w:pPr>
      <w:r w:rsidRPr="0041434D">
        <w:rPr>
          <w:rFonts w:ascii="Georgia" w:eastAsia="Times New Roman" w:hAnsi="Georgia" w:cs="Times New Roman"/>
          <w:b/>
          <w:bCs/>
          <w:color w:val="FF6600"/>
          <w:sz w:val="33"/>
          <w:szCs w:val="33"/>
          <w:lang w:eastAsia="ru-RU"/>
        </w:rPr>
        <w:t>Экспресс-тест в картинках на определение готовности к школе:</w:t>
      </w:r>
    </w:p>
    <w:p w:rsidR="0041434D" w:rsidRDefault="0041434D">
      <w:r>
        <w:rPr>
          <w:noProof/>
          <w:lang w:eastAsia="ru-RU"/>
        </w:rPr>
        <w:lastRenderedPageBreak/>
        <w:drawing>
          <wp:inline distT="0" distB="0" distL="0" distR="0" wp14:anchorId="7D5DA483" wp14:editId="4C573553">
            <wp:extent cx="4981575" cy="7046537"/>
            <wp:effectExtent l="0" t="0" r="0" b="2540"/>
            <wp:docPr id="1" name="Рисунок 1" descr="Тесты на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ы на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100" cy="705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4D" w:rsidRDefault="0041434D">
      <w:r>
        <w:rPr>
          <w:noProof/>
          <w:lang w:eastAsia="ru-RU"/>
        </w:rPr>
        <w:lastRenderedPageBreak/>
        <w:drawing>
          <wp:inline distT="0" distB="0" distL="0" distR="0" wp14:anchorId="5A03E07C" wp14:editId="370A00AE">
            <wp:extent cx="4972050" cy="7033064"/>
            <wp:effectExtent l="0" t="0" r="0" b="0"/>
            <wp:docPr id="3" name="Рисунок 3" descr="Тесты на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сты на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69" cy="70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4D" w:rsidRDefault="0041434D">
      <w:r>
        <w:rPr>
          <w:noProof/>
          <w:lang w:eastAsia="ru-RU"/>
        </w:rPr>
        <w:lastRenderedPageBreak/>
        <w:drawing>
          <wp:inline distT="0" distB="0" distL="0" distR="0" wp14:anchorId="41473BFB" wp14:editId="6EBD59FA">
            <wp:extent cx="5200650" cy="7356423"/>
            <wp:effectExtent l="0" t="0" r="0" b="0"/>
            <wp:docPr id="4" name="Рисунок 4" descr="Тесты на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сты на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11" cy="73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4D" w:rsidRDefault="0041434D">
      <w:r>
        <w:rPr>
          <w:noProof/>
          <w:lang w:eastAsia="ru-RU"/>
        </w:rPr>
        <w:lastRenderedPageBreak/>
        <w:drawing>
          <wp:inline distT="0" distB="0" distL="0" distR="0" wp14:anchorId="26E7C3DC" wp14:editId="69F596DD">
            <wp:extent cx="5019675" cy="7100430"/>
            <wp:effectExtent l="0" t="0" r="0" b="5715"/>
            <wp:docPr id="5" name="Рисунок 5" descr="Тесты на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сты на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40" cy="710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4D" w:rsidRDefault="0041434D"/>
    <w:p w:rsidR="0041434D" w:rsidRDefault="0041434D">
      <w:r>
        <w:rPr>
          <w:noProof/>
          <w:lang w:eastAsia="ru-RU"/>
        </w:rPr>
        <w:lastRenderedPageBreak/>
        <w:drawing>
          <wp:inline distT="0" distB="0" distL="0" distR="0" wp14:anchorId="341472C0" wp14:editId="3427CE4E">
            <wp:extent cx="5229225" cy="7396843"/>
            <wp:effectExtent l="0" t="0" r="0" b="0"/>
            <wp:docPr id="6" name="Рисунок 6" descr="Тесты на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сты на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310" cy="740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4D" w:rsidRDefault="0041434D"/>
    <w:p w:rsidR="0041434D" w:rsidRDefault="0041434D">
      <w:r>
        <w:rPr>
          <w:noProof/>
          <w:lang w:eastAsia="ru-RU"/>
        </w:rPr>
        <w:lastRenderedPageBreak/>
        <w:drawing>
          <wp:inline distT="0" distB="0" distL="0" distR="0" wp14:anchorId="1EB34AA4" wp14:editId="0AB73DC7">
            <wp:extent cx="5305425" cy="7504629"/>
            <wp:effectExtent l="0" t="0" r="0" b="1270"/>
            <wp:docPr id="7" name="Рисунок 7" descr="Тесты на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сты на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57" cy="751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4D" w:rsidRDefault="0041434D"/>
    <w:p w:rsidR="0041434D" w:rsidRDefault="0041434D">
      <w:r>
        <w:rPr>
          <w:noProof/>
          <w:lang w:eastAsia="ru-RU"/>
        </w:rPr>
        <w:lastRenderedPageBreak/>
        <w:drawing>
          <wp:inline distT="0" distB="0" distL="0" distR="0" wp14:anchorId="60AD70BE" wp14:editId="1FE1E685">
            <wp:extent cx="5153025" cy="7289056"/>
            <wp:effectExtent l="0" t="0" r="0" b="7620"/>
            <wp:docPr id="8" name="Рисунок 8" descr="Тесты на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сты на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998" cy="72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4D" w:rsidRDefault="0041434D"/>
    <w:p w:rsidR="0041434D" w:rsidRDefault="0041434D">
      <w:r>
        <w:rPr>
          <w:noProof/>
          <w:lang w:eastAsia="ru-RU"/>
        </w:rPr>
        <w:lastRenderedPageBreak/>
        <w:drawing>
          <wp:inline distT="0" distB="0" distL="0" distR="0" wp14:anchorId="3DA3487E" wp14:editId="2CF6BD8E">
            <wp:extent cx="5009898" cy="7086600"/>
            <wp:effectExtent l="0" t="0" r="635" b="0"/>
            <wp:docPr id="9" name="Рисунок 9" descr="Тесты на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сты на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45" cy="70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4D" w:rsidRPr="0041434D" w:rsidRDefault="0041434D" w:rsidP="004143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Составить для себя общую картину готовности вашего ребенка к школе вы сможете, приняв во внимание вышесказанное и ответив на следующие вопросы:</w:t>
      </w:r>
    </w:p>
    <w:p w:rsidR="0041434D" w:rsidRPr="0041434D" w:rsidRDefault="0041434D" w:rsidP="00414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Может ли ребенок объединить несколько предметов в одну группу по основному признаку? К примеру, машина, автобус, электричка — это транспорт; яблоки, груши, сливы — фрукты.</w:t>
      </w:r>
    </w:p>
    <w:p w:rsidR="0041434D" w:rsidRPr="0041434D" w:rsidRDefault="0041434D" w:rsidP="00414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Может ли определить лишний предмет, к примеру, в цепочке: "тарелка, кастрюля, щетка, ложка"?</w:t>
      </w:r>
    </w:p>
    <w:p w:rsidR="0041434D" w:rsidRPr="0041434D" w:rsidRDefault="0041434D" w:rsidP="00414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Может ли точно скопировать простой узор?</w:t>
      </w:r>
    </w:p>
    <w:p w:rsidR="0041434D" w:rsidRPr="0041434D" w:rsidRDefault="0041434D" w:rsidP="00414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Может ли рассказать историю по картинке, выделить главную мысль, проследить связи и последовате</w:t>
      </w:r>
      <w:bookmarkStart w:id="0" w:name="_GoBack"/>
      <w:bookmarkEnd w:id="0"/>
      <w:r w:rsidRPr="0041434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льность событий?</w:t>
      </w:r>
    </w:p>
    <w:p w:rsidR="0041434D" w:rsidRPr="0041434D" w:rsidRDefault="0041434D" w:rsidP="00414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lastRenderedPageBreak/>
        <w:t>Способен ли описать какой-нибудь произошедший с ним случай?</w:t>
      </w:r>
    </w:p>
    <w:p w:rsidR="0041434D" w:rsidRPr="0041434D" w:rsidRDefault="0041434D" w:rsidP="00414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Легко ли ему отвечать на вопросы взрослых?</w:t>
      </w:r>
    </w:p>
    <w:p w:rsidR="0041434D" w:rsidRPr="0041434D" w:rsidRDefault="0041434D" w:rsidP="00414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Умеет ли ребенок работать самостоятельно, соревноваться в выполнении задания с другими?</w:t>
      </w:r>
    </w:p>
    <w:p w:rsidR="0041434D" w:rsidRPr="0041434D" w:rsidRDefault="0041434D" w:rsidP="00414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Включается ли он в игру других детей?</w:t>
      </w:r>
    </w:p>
    <w:p w:rsidR="0041434D" w:rsidRPr="0041434D" w:rsidRDefault="0041434D" w:rsidP="00414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Соблюдает ли очередность, когда этого требует ситуация?</w:t>
      </w:r>
    </w:p>
    <w:p w:rsidR="0041434D" w:rsidRPr="0041434D" w:rsidRDefault="0041434D" w:rsidP="00414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Возникает ли у ребенка желание самостоятельно посмотреть книги?</w:t>
      </w:r>
    </w:p>
    <w:p w:rsidR="0041434D" w:rsidRPr="0041434D" w:rsidRDefault="0041434D" w:rsidP="004143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41434D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Внимательно ли он слушает, когда ему читают?</w:t>
      </w:r>
    </w:p>
    <w:p w:rsidR="0041434D" w:rsidRDefault="0041434D"/>
    <w:sectPr w:rsidR="0041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D7A9F"/>
    <w:multiLevelType w:val="multilevel"/>
    <w:tmpl w:val="DCE0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817FB"/>
    <w:multiLevelType w:val="multilevel"/>
    <w:tmpl w:val="798A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D"/>
    <w:rsid w:val="0041434D"/>
    <w:rsid w:val="00711734"/>
    <w:rsid w:val="00A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6444"/>
  <w15:chartTrackingRefBased/>
  <w15:docId w15:val="{C7FD68C7-E466-4774-855B-8F61461D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rebenok/podgotovka-k-shkole/1010-uchim-dni-nedeli-s-rebenkom.html" TargetMode="External"/><Relationship Id="rId13" Type="http://schemas.openxmlformats.org/officeDocument/2006/relationships/hyperlink" Target="https://7gy.ru/rebenok/podgotovka-k-shkole/1220-mnemotablitsy-dlya-zauchivaniya-stikhotvorenij-doshkolnikam.html" TargetMode="External"/><Relationship Id="rId18" Type="http://schemas.openxmlformats.org/officeDocument/2006/relationships/hyperlink" Target="https://7gy.ru/rebenok/podgotovka-k-shkole/1588-kartinki-dlya-sostavleniya-rasskazov.html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7gy.ru/rebenok/podgotovka-k-shkole/1345-uchim-tsifry-s-rebenkom.html" TargetMode="External"/><Relationship Id="rId7" Type="http://schemas.openxmlformats.org/officeDocument/2006/relationships/hyperlink" Target="https://7gy.ru/rebenok/podgotovka-k-shkole/755-vremena-goda.html" TargetMode="External"/><Relationship Id="rId12" Type="http://schemas.openxmlformats.org/officeDocument/2006/relationships/hyperlink" Target="https://7gy.ru/rebenok/podgotovka-k-shkole/695-nazovi-odnim-slovom.html" TargetMode="External"/><Relationship Id="rId17" Type="http://schemas.openxmlformats.org/officeDocument/2006/relationships/hyperlink" Target="https://7gy.ru/rebenok/podgotovka-k-shkole/765-graficheskie-diktanty-po-kletochkam-dlya-doshkolnikov.html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7gy.ru/rebenok/podgotovka-k-shkole/1128-uchim-rebenka-5-6-let-orientirovatsya-v-prostranstve-i-nakhodit-po-skheme.html" TargetMode="External"/><Relationship Id="rId20" Type="http://schemas.openxmlformats.org/officeDocument/2006/relationships/hyperlink" Target="https://7gy.ru/rebenok/podgotovka-k-shkole/640-propisi-skachat-besplatno.html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7gy.ru/rebenok/podgotovka-k-shkole/756-chasy.html" TargetMode="External"/><Relationship Id="rId11" Type="http://schemas.openxmlformats.org/officeDocument/2006/relationships/hyperlink" Target="https://7gy.ru/rebenok/podgotovka-k-shkole/850-razvivayushchie-kartochki-dlya-detej-gde-chi-malyshi.html" TargetMode="External"/><Relationship Id="rId24" Type="http://schemas.openxmlformats.org/officeDocument/2006/relationships/image" Target="media/image3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7gy.ru/rebenok/podgotovka-k-shkole/1580-igra-zapomni-figury.html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10" Type="http://schemas.openxmlformats.org/officeDocument/2006/relationships/hyperlink" Target="https://7gy.ru/rebenok/podgotovka-k-shkole/767-uchim-cveta.html" TargetMode="External"/><Relationship Id="rId19" Type="http://schemas.openxmlformats.org/officeDocument/2006/relationships/hyperlink" Target="https://7gy.ru/rebenok/podgotovka-k-shkole/818-propisi-pechatnye-bukvy-dlya-detej-5-6-let-skachat-raspechatat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7gy.ru/rebenok/podgotovka-k-shkole/757-vremya-sutok.html" TargetMode="External"/><Relationship Id="rId14" Type="http://schemas.openxmlformats.org/officeDocument/2006/relationships/hyperlink" Target="https://7gy.ru/rebenok/podgotovka-k-shkole/826-uchim-figury-s-malyshami.html" TargetMode="External"/><Relationship Id="rId22" Type="http://schemas.openxmlformats.org/officeDocument/2006/relationships/hyperlink" Target="https://7gy.ru/rebenok/podgotovka-k-shkole/1067-uchimsya-schitat.html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VirusOLD</dc:creator>
  <cp:keywords/>
  <dc:description/>
  <cp:lastModifiedBy>VirusOLD</cp:lastModifiedBy>
  <cp:revision>2</cp:revision>
  <dcterms:created xsi:type="dcterms:W3CDTF">2020-01-09T17:03:00Z</dcterms:created>
  <dcterms:modified xsi:type="dcterms:W3CDTF">2020-01-09T17:11:00Z</dcterms:modified>
</cp:coreProperties>
</file>